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E8DB" w14:textId="77777777" w:rsidR="005E2C05" w:rsidRDefault="005E2C05" w:rsidP="00017147">
      <w:pPr>
        <w:jc w:val="right"/>
      </w:pPr>
    </w:p>
    <w:p w14:paraId="1EC6479A" w14:textId="114ACE24" w:rsidR="00017147" w:rsidRDefault="00000000" w:rsidP="00017147">
      <w:pPr>
        <w:jc w:val="right"/>
      </w:pPr>
      <w:r>
        <w:t xml:space="preserve">Автор: </w:t>
      </w:r>
      <w:r>
        <w:tab/>
      </w:r>
      <w:r>
        <w:tab/>
      </w:r>
      <w:r>
        <w:tab/>
      </w:r>
    </w:p>
    <w:p w14:paraId="37B59472" w14:textId="77777777" w:rsidR="00017147" w:rsidRDefault="00000000" w:rsidP="00017147">
      <w:pPr>
        <w:jc w:val="center"/>
      </w:pPr>
      <w:r>
        <w:t>Плохие слова.</w:t>
      </w:r>
    </w:p>
    <w:p w14:paraId="4C0CA76A" w14:textId="77777777" w:rsidR="00B52D4E" w:rsidRDefault="00000000" w:rsidP="004310A1">
      <w:pPr>
        <w:jc w:val="center"/>
      </w:pPr>
      <w:r>
        <w:t>П</w:t>
      </w:r>
      <w:r w:rsidR="004310A1">
        <w:t>ьеса</w:t>
      </w:r>
    </w:p>
    <w:p w14:paraId="1C7F6AB9" w14:textId="77777777" w:rsidR="00080B44" w:rsidRDefault="00080B44" w:rsidP="004310A1">
      <w:pPr>
        <w:jc w:val="center"/>
      </w:pPr>
    </w:p>
    <w:p w14:paraId="5F2DED2F" w14:textId="77777777" w:rsidR="004310A1" w:rsidRDefault="00000000" w:rsidP="004310A1">
      <w:r>
        <w:t>АВТОР ПЬЕСЫ. Я боюсь говорить.</w:t>
      </w:r>
    </w:p>
    <w:p w14:paraId="7FF103D4" w14:textId="77777777" w:rsidR="004310A1" w:rsidRDefault="00000000" w:rsidP="004310A1">
      <w:r>
        <w:t xml:space="preserve">ЧУЖОЙ ТЕКСТ. </w:t>
      </w:r>
      <w:hyperlink r:id="rId6" w:history="1">
        <w:r w:rsidRPr="00A44CA9">
          <w:rPr>
            <w:rStyle w:val="Lienhypertexte"/>
          </w:rPr>
          <w:t>https://lidrekon.ru/block/block-key.txt</w:t>
        </w:r>
      </w:hyperlink>
    </w:p>
    <w:p w14:paraId="5C2CE176" w14:textId="77777777" w:rsidR="004310A1" w:rsidRDefault="00000000" w:rsidP="004310A1">
      <w:pPr>
        <w:jc w:val="right"/>
      </w:pPr>
      <w:r>
        <w:t>Конец.</w:t>
      </w:r>
    </w:p>
    <w:p w14:paraId="40D2590A" w14:textId="77777777" w:rsidR="004310A1" w:rsidRDefault="00000000" w:rsidP="004310A1">
      <w:pPr>
        <w:jc w:val="right"/>
      </w:pPr>
      <w:r>
        <w:t>Июнь-август, 2025</w:t>
      </w:r>
    </w:p>
    <w:sectPr w:rsidR="004310A1" w:rsidSect="008A4DBE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4E78" w14:textId="77777777" w:rsidR="00966837" w:rsidRDefault="00966837" w:rsidP="00A73000">
      <w:pPr>
        <w:spacing w:after="0" w:line="240" w:lineRule="auto"/>
      </w:pPr>
      <w:r>
        <w:separator/>
      </w:r>
    </w:p>
  </w:endnote>
  <w:endnote w:type="continuationSeparator" w:id="0">
    <w:p w14:paraId="79B799A9" w14:textId="77777777" w:rsidR="00966837" w:rsidRDefault="00966837" w:rsidP="00A7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 Neue Machina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6BBE" w14:textId="77777777" w:rsidR="00966837" w:rsidRDefault="00966837" w:rsidP="00A73000">
      <w:pPr>
        <w:spacing w:after="0" w:line="240" w:lineRule="auto"/>
      </w:pPr>
      <w:r>
        <w:separator/>
      </w:r>
    </w:p>
  </w:footnote>
  <w:footnote w:type="continuationSeparator" w:id="0">
    <w:p w14:paraId="73EE1D66" w14:textId="77777777" w:rsidR="00966837" w:rsidRDefault="00966837" w:rsidP="00A73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D2A4" w14:textId="2CB185F8" w:rsidR="00A73000" w:rsidRPr="00A73000" w:rsidRDefault="00A73000" w:rsidP="00A73000">
    <w:pPr>
      <w:pStyle w:val="En-tte"/>
      <w:rPr>
        <w:lang w:val="fr-FR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AFB7AA7" wp14:editId="66DFF516">
          <wp:simplePos x="0" y="0"/>
          <wp:positionH relativeFrom="margin">
            <wp:posOffset>-66074</wp:posOffset>
          </wp:positionH>
          <wp:positionV relativeFrom="margin">
            <wp:posOffset>-538748</wp:posOffset>
          </wp:positionV>
          <wp:extent cx="702645" cy="702645"/>
          <wp:effectExtent l="0" t="0" r="0" b="0"/>
          <wp:wrapSquare wrapText="bothSides"/>
          <wp:docPr id="2" name="Image 2" descr="Une image contenant motif, carré, Symétrie, pixe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motif, carré, Symétrie, pixel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02645" cy="70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P Neue Machina" w:eastAsia="Times New Roman" w:hAnsi="PP Neue Machina"/>
        <w:color w:val="A6A6A6" w:themeColor="background1" w:themeShade="A6"/>
        <w:lang w:val="fr-FR"/>
      </w:rPr>
      <w:t xml:space="preserve"> </w:t>
    </w:r>
    <w:r w:rsidR="005E2C05">
      <w:rPr>
        <w:rFonts w:ascii="PP Neue Machina" w:eastAsia="Times New Roman" w:hAnsi="PP Neue Machina"/>
        <w:color w:val="A6A6A6" w:themeColor="background1" w:themeShade="A6"/>
        <w:lang w:val="fr-FR"/>
      </w:rPr>
      <w:tab/>
    </w:r>
    <w:proofErr w:type="spellStart"/>
    <w:r w:rsidRPr="002858D1">
      <w:rPr>
        <w:rFonts w:ascii="PP Neue Machina" w:eastAsia="Times New Roman" w:hAnsi="PP Neue Machina"/>
        <w:color w:val="A6A6A6" w:themeColor="background1" w:themeShade="A6"/>
      </w:rPr>
      <w:t>Fringe</w:t>
    </w:r>
    <w:proofErr w:type="spellEnd"/>
    <w:r w:rsidRPr="002858D1">
      <w:rPr>
        <w:rFonts w:ascii="PP Neue Machina" w:eastAsia="Times New Roman" w:hAnsi="PP Neue Machina"/>
        <w:color w:val="A6A6A6" w:themeColor="background1" w:themeShade="A6"/>
      </w:rPr>
      <w:t>-программа</w:t>
    </w:r>
    <w:r>
      <w:rPr>
        <w:rFonts w:ascii="PP Neue Machina" w:hAnsi="PP Neue Machina"/>
        <w:color w:val="A6A6A6" w:themeColor="background1" w:themeShade="A6"/>
      </w:rPr>
      <w:t xml:space="preserve"> </w:t>
    </w:r>
    <w:r w:rsidRPr="005B3F3A">
      <w:rPr>
        <w:rFonts w:ascii="PP Neue Machina" w:hAnsi="PP Neue Machina"/>
        <w:color w:val="A6A6A6" w:themeColor="background1" w:themeShade="A6"/>
      </w:rPr>
      <w:t>фестиваля Любимовка-202</w:t>
    </w:r>
    <w:r>
      <w:rPr>
        <w:rFonts w:ascii="PP Neue Machina" w:hAnsi="PP Neue Machina"/>
        <w:color w:val="A6A6A6" w:themeColor="background1" w:themeShade="A6"/>
        <w:lang w:val="fr-FR"/>
      </w:rPr>
      <w:t xml:space="preserve">5 </w:t>
    </w:r>
    <w:r w:rsidR="005E2C05">
      <w:rPr>
        <w:rFonts w:ascii="PP Neue Machina" w:hAnsi="PP Neue Machina"/>
        <w:color w:val="A6A6A6" w:themeColor="background1" w:themeShade="A6"/>
      </w:rPr>
      <w:tab/>
    </w:r>
    <w:r w:rsidRPr="000933A1">
      <w:rPr>
        <w:noProof/>
      </w:rPr>
      <w:drawing>
        <wp:inline distT="0" distB="0" distL="0" distR="0" wp14:anchorId="03DC2FE2" wp14:editId="3125B0F1">
          <wp:extent cx="254000" cy="203200"/>
          <wp:effectExtent l="0" t="0" r="0" b="0"/>
          <wp:docPr id="1515144676" name="Рисунок 1" descr="Изображение выглядит как символ, логотип, Графика&#10;&#10;Автоматически созданное описа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Изображение выглядит как символ, логотип, Графика&#10;&#10;Автоматически созданное описание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0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DEBA0" w14:textId="542A8C3B" w:rsidR="00A73000" w:rsidRPr="00A73000" w:rsidRDefault="00A73000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8E"/>
    <w:rsid w:val="00017147"/>
    <w:rsid w:val="00080B44"/>
    <w:rsid w:val="00161EF2"/>
    <w:rsid w:val="004310A1"/>
    <w:rsid w:val="005970EF"/>
    <w:rsid w:val="005E2C05"/>
    <w:rsid w:val="007C478E"/>
    <w:rsid w:val="007C6670"/>
    <w:rsid w:val="008A4DBE"/>
    <w:rsid w:val="00966837"/>
    <w:rsid w:val="00A275EC"/>
    <w:rsid w:val="00A44CA9"/>
    <w:rsid w:val="00A73000"/>
    <w:rsid w:val="00B52D4E"/>
    <w:rsid w:val="00EF2304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A0C8"/>
  <w15:docId w15:val="{256416CC-4CF9-2D44-9B42-8E1460E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10A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70EF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7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000"/>
  </w:style>
  <w:style w:type="paragraph" w:styleId="Pieddepage">
    <w:name w:val="footer"/>
    <w:basedOn w:val="Normal"/>
    <w:link w:val="PieddepageCar"/>
    <w:uiPriority w:val="99"/>
    <w:unhideWhenUsed/>
    <w:rsid w:val="00A73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drekon.ru/block/block-key.t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Гордиенко Елена Игоревна</cp:lastModifiedBy>
  <cp:revision>3</cp:revision>
  <dcterms:created xsi:type="dcterms:W3CDTF">2025-12-05T23:43:00Z</dcterms:created>
  <dcterms:modified xsi:type="dcterms:W3CDTF">2025-12-05T23:46:00Z</dcterms:modified>
</cp:coreProperties>
</file>