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ЯЗЫКОМ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Полная темнота. Возможно, реципиент связан и не может двигаться. Но это неточно, ничего же не видно. Полная темнота.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ГОЛОС. Мани́кавуум…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РЕЦИПИЕНТ. ...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ГОЛОС (</w:t>
      </w:r>
      <w:r w:rsidDel="00000000" w:rsidR="00000000" w:rsidRPr="00000000">
        <w:rPr>
          <w:i w:val="1"/>
          <w:rtl w:val="0"/>
        </w:rPr>
        <w:t xml:space="preserve">повторяет через равные промежутки времени, пока не будет ответа</w:t>
      </w:r>
      <w:r w:rsidDel="00000000" w:rsidR="00000000" w:rsidRPr="00000000">
        <w:rPr>
          <w:rtl w:val="0"/>
        </w:rPr>
        <w:t xml:space="preserve">). Мани́кавуум... Мани́кавуум... Мани́кавуум... Мани́кавуум... Мани́кавуум... Мани́кавуум...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РЕЦИПИЕНТ (</w:t>
      </w:r>
      <w:r w:rsidDel="00000000" w:rsidR="00000000" w:rsidRPr="00000000">
        <w:rPr>
          <w:i w:val="1"/>
          <w:rtl w:val="0"/>
        </w:rPr>
        <w:t xml:space="preserve">устало</w:t>
      </w:r>
      <w:r w:rsidDel="00000000" w:rsidR="00000000" w:rsidRPr="00000000">
        <w:rPr>
          <w:rtl w:val="0"/>
        </w:rPr>
        <w:t xml:space="preserve">). Мани́кавуум.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ГОЛОС. Фолеминдэри́т.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РЕЦИПИЕНТ. Фолеминдэри́т.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ГОЛОС. Агьямана́к.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РЕЦИПИЕНТ. Агьямана́к.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ГОЛОС. Ковмля́шкел.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РЕЦИПИЕНТ. Ковмля́шкел.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ГОЛОС. Бе́баахшид.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РЕЦИПИЕНТ. Бе́баахшид.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ГОЛОС. Уучлаара́й.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РЕЦИПИЕНТ. Уучлаара́й.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ГОЛОС. Баху́т даньява́ад.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РЕЦИПИЕНТ. Азафа́ди.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ГОЛОС. Баху́т даньява́ад.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РЕЦИПИЕНТ. Баху́т даньява́ад.</w:t>
      </w:r>
    </w:p>
    <w:p w:rsidR="00000000" w:rsidDel="00000000" w:rsidP="00000000" w:rsidRDefault="00000000" w:rsidRPr="00000000" w14:paraId="00000017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РЕЦИПИЕНТ. Мала маф кару́.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РЕЦИПИЕНТ. Мала маф кару́.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РЕЦИПИЕНТ. Что неправильно-то? Тут же всё просто.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РЕЦИПИЕНТ. Мала маф кару́.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РЕЦИПИЕНТ. Это мне в наказание?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РЕЦИПИЕНТ. Мала маф кару́.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РЕЦИПИЕНТ. Мала маф кару́.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ГОЛОС. Мала маф кару́.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РЕЦИПИЕНТ. Мала маф кару́.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РЕЦИПИЕНТ. Вы мне льстите.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РЕЦИПИЕНТ. Как это произносить?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РЕЦИПИЕНТ. Мааньи́ ик гелу́ф.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РЕЦИПИЕНТ. Я стараюсь. Стараюсь. Мааньи́ иг гелу́ф.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30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РЕЦИПИЕНТ. Мне мать говорила, я под наркозом тоже ругался матом.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РЕЦИПИЕНТ. Мааньи́ иг гелу́ф.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ГОЛОС. Мааньи́ йиг гелу́ф.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РЕЦИПИЕНТ. Мааньи́ йиг гелу́ф.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ГОЛОС. Свейки.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РЕЦИПИЕНТ. А вот «свейки» мне всегда нравилось.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ГОЛОС. Свейки.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РЕЦИПИЕНТ. Не знаю почему, но есть в нём что-то… светлое.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ГОЛОС. Свейки.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РЕЦИПИЕНТ. Свейки.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РЕЦИПИЕНТ. Свейки.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РЕЦИПИЕНТ. Может, повторим «свейки»?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РЕЦИПИЕНТ. Или вот ещё у вас было — «лареведе́ре». Красиво звучит.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РЕЦИПИЕНТ. Или токомона́на?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РЕЦИПИЕНТ. Токомомо́нана.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РЕЦИПИЕНТ. Токо моно нам.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48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РЕЦИПИЕНТ. Руки скованы. Пятки сломаны.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ГОЛОС. Токомо́нана.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РЕЦИПИЕНТ. Токомо́нана.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ГОЛОС. Баярсшла́.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РЕЦИПИЕНТ. Баяршла.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ГОЛОС. Баярсшла́.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РЕЦИПИЕНТ. Ба… Яр… Шла…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ГОЛОС. Баярсшла́.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РЕЦИПИЕНТ. Прям как в песне.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ГОЛОС. Баярсшла́.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РЕЦИПИЕНТ. Мне понятно, что шла. А вот про бояр…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ГОЛОС. Баярсшла́.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РЕЦИПИЕНТ. Баярсшла́.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ГОЛОС. Насикити́ка.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РЕЦИПИЕНТ. Насикити́ка. </w:t>
      </w:r>
    </w:p>
    <w:p w:rsidR="00000000" w:rsidDel="00000000" w:rsidP="00000000" w:rsidRDefault="00000000" w:rsidRPr="00000000" w14:paraId="0000005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ГОЛОС. Унскю́ль.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РЕЦИПИЕНТ. Унскю́ль.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ГОЛОС. Болло́га.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РЕЦИПИЕНТ. Болло...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ГОЛОС. Болло́га. </w:t>
      </w:r>
    </w:p>
    <w:p w:rsidR="00000000" w:rsidDel="00000000" w:rsidP="00000000" w:rsidRDefault="00000000" w:rsidRPr="00000000" w14:paraId="0000005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— — — — — — — — — — — — — — — — — — — — — — — — — — — — — — — </w:t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РЕЦИПИЕНТ. Б... боло... бо-ло...! Не понимаю.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B-КЛЕТКИ. Это пройдет. Всё запомнится. Новое — оно всегда лучше. Больше, лучше, быстрее, выше, сильнее. Глубже.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РЕЦИПИЕНТ. Но я не могу понять. 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Не волнуйтесь, мы поможем найти примеры.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T-КИЛЛЕРЫ. Уничтожим всех, кто не понимает. Все должны понимать. А кто не понимает, тому…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NK-КЛЕТКИ. Вот придумали. Мы привыкли. И ничего не хотим менять. Нам это не подходит!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B-КЛЕТКИ. И очень даже подходит, продолжайте и не волнуйтесь. Мы работаем над адаптацией к новому, а это занимает время.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На древнерусском боло́гыи — это «благой, хороший». Бологое — даже есть город такой.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РЕЦИПИЕНТ. Как-то сложно.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Знаете, ещё проще запомнить по ассоциации. Боллога — болл-ога, болит нога.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T-КИЛЛЕРЫ. И будет болеть. Должна болеть.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NK-КЛЕТКИ. Не нужно нам этой заразы! Избавиться от неё — и всё.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Вот смешной случай был, как раз с ногой. Врач один работал травматологом больничке под Ставрополем. Приходит он как-то домой уставший. День был тяжелый, несколько операций, последняя довольно сложная. Упал в кресло, выпил. Вдруг звонок — срочно выезжать, женщина под электричку попала. Нужно ампутацию делать. Он ещё намахнул соточку и пошел. Приходит в больницу — пострадавшая в тяжелом состоянии, кость раздроблена, ничего уже не сделать — только на ампутацию. Отрезал ей ногу, всё нормально. 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Время первый час ночи или даже час. Он свой шкафчик зеркальный открыл, налил себе, выпил. Потом ещё спиртику развел. Ещё бахнул, потом ещё полирнул. Дело к утру, надо и домой добираться. Пришёл домой, лег спать. Тихо, спокойно. Утром жена будит, а он с жуткого похмелья. Жена трясет его, орёт как на пожаре: «Ты что, сволочь, делаешь! Что творишь!» 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 он и не понимает, в чем дело-то. Она: «Ты совсем охренел, что ли! Пойдем на кухню!»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Детей в комнате заперла. Выволакивает его на кухню. А там на столе в газетку завернута та самая ампутированная нога. Как в магазинах раньше в бумагу заворачивали. Супруга, конечно, удивилась, не то слово.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До какой степени доктор допился, что под мышкой с собой прихватил ногу отрезанную. Переклинило просто.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NK-КЛЕТКИ. Очень смешно. Обхохочешься.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Правда же, так легче запомнить?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РЕЦИПИЕНТ. Не знаю, как теперь забыть.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T-КИЛЛЕРЫ. Мы сейчас собираем информацию о тех, кто против…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B-КЛЕТКИ. Ничего этого не надо. Всё и так будет хорошо.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NK-КЛЕТКИ. Не было — нечего и начинать! Выкинуть их вон.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Мы обязательно поможем. В любых начинаниях.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Ещё как!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B-КЛЕТКИ. Болло́га — это же так просто. Попробуйте.</w:t>
      </w:r>
    </w:p>
    <w:p w:rsidR="00000000" w:rsidDel="00000000" w:rsidP="00000000" w:rsidRDefault="00000000" w:rsidRPr="00000000" w14:paraId="00000076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РЕЦИПИЕНТ. Болло́га.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— — — — — — — — — — — — — — — — — — — — — — — — — — — — — — — 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ГОЛОС. Болло́га. 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РЕЦИПИЕНТ. Болло́га.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ГОЛОС. Кёрвма́хагат.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РЕЦИПИЕНТ. Это легко.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ГОЛОС. Кёрвма́хагат.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РЕЦИПИЕНТ. Ма́шедохоле́.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ГОЛОС. Кёрвма́хагат.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РЕЦИПИЕНТ. С первого раза сделаю.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ГОЛОС. Кёрвма́хагат.</w:t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РЕЦИПИЕНТ. Кёрвма́хагат.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ГОЛОС. Ма́шедохоле́.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  <w:t xml:space="preserve">РЕЦИПИЕНТ. Говорил же.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ГОЛОС. Ма́шедохоле́.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РЕЦИПИЕНТ. Ма́шедохоле́.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ГОЛОС. Тупананчиска́ма.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РЕЦИПИЕНТ. Тупананчиска́ма.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ГОЛОС. Пшепра́шам.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  <w:t xml:space="preserve">РЕЦИПИЕНТ. Что просим?</w:t>
      </w:r>
    </w:p>
    <w:p w:rsidR="00000000" w:rsidDel="00000000" w:rsidP="00000000" w:rsidRDefault="00000000" w:rsidRPr="00000000" w14:paraId="0000008A">
      <w:pPr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ГОЛОС. Пшепра́шам.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РЕЦИПИЕНТ. Плохо просим.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  <w:t xml:space="preserve">ГОЛОС. Пшепра́шам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  <w:t xml:space="preserve">РЕЦИПИЕНТ. Не искренне.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ГОЛОС. Пшепра́шам.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  <w:t xml:space="preserve">РЕЦИПИЕНТ. Всё равно не искренне.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ГОЛОС. Пшепра́шам.</w:t>
      </w:r>
    </w:p>
    <w:p w:rsidR="00000000" w:rsidDel="00000000" w:rsidP="00000000" w:rsidRDefault="00000000" w:rsidRPr="00000000" w14:paraId="00000091">
      <w:pPr>
        <w:tabs>
          <w:tab w:val="left" w:leader="none" w:pos="2080"/>
        </w:tabs>
        <w:jc w:val="both"/>
        <w:rPr/>
      </w:pPr>
      <w:r w:rsidDel="00000000" w:rsidR="00000000" w:rsidRPr="00000000">
        <w:rPr>
          <w:rtl w:val="0"/>
        </w:rPr>
        <w:t xml:space="preserve">РЕЦИПИЕНТ. Пшепра́шам.</w:t>
      </w:r>
    </w:p>
    <w:p w:rsidR="00000000" w:rsidDel="00000000" w:rsidP="00000000" w:rsidRDefault="00000000" w:rsidRPr="00000000" w14:paraId="0000009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ГОЛОС. Ан уи́л шей чхарх кэло́рэ.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РЕЦИПИЕНТ. Не расслышал я.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  <w:t xml:space="preserve">ГОЛОС. Ан уи́л шей чхарх кэло́рэ.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  <w:t xml:space="preserve">РЕЦИПИЕНТ. Не знаю какой это, тысячный уже раз, всё равно не могу разобрать.</w:t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  <w:t xml:space="preserve">ГОЛОС. Ан уи́л шей чхарх кэло́рэ.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РЕЦИПИЕНТ. Не понимаю.</w:t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  <w:t xml:space="preserve">ГОЛОС. Ан уи́л шей чхарх кэло́рэ.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 xml:space="preserve">РЕЦИПИЕНТ. Хоть разорвите меня.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ГОЛОС. Ан уи́л шей чхарх кэло́рэ.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РЕЦИПИЕНТ. Не логичнее было бы не отдельные слова, а сразу предложения, в контексте?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  <w:t xml:space="preserve">ГОЛОС. Но бак клема́гх ан ба́кигьхь ис ни бфаки́гьхь макх ан бфакигля́хьт.</w:t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РЕЦИПИЕНТ. Мдаа. Был не прав. Извините.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  <w:t xml:space="preserve">ГОЛОС. Но бак клема́гх ан ба́кигьхь ис ни бфаки́гьхь макх ан бфакигля́хьт.</w:t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  <w:t xml:space="preserve">РЕЦИПИЕНТ. Я лучше уил шей чарх попробую.</w:t>
      </w:r>
    </w:p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  <w:t xml:space="preserve">ГОЛОС. Ан уи́л шей чхарх кэло́рэ. </w:t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  <w:t xml:space="preserve">РЕЦИПИЕНТ. Ан уи́л шей чарх кэло́.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  <w:t xml:space="preserve">ГОЛОС. Ан уи́л шей чхарх кэло́рэ.</w:t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  <w:t xml:space="preserve">РЕЦИПИЕНТ. Ан уи́л шей чхарх кэло́рэ.</w:t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  <w:t xml:space="preserve">ГОЛОС. Табру́норэм.</w:t>
      </w:r>
    </w:p>
    <w:p w:rsidR="00000000" w:rsidDel="00000000" w:rsidP="00000000" w:rsidRDefault="00000000" w:rsidRPr="00000000" w14:paraId="000000A5">
      <w:pPr>
        <w:jc w:val="both"/>
        <w:rPr/>
      </w:pPr>
      <w:r w:rsidDel="00000000" w:rsidR="00000000" w:rsidRPr="00000000">
        <w:rPr>
          <w:rtl w:val="0"/>
        </w:rPr>
        <w:t xml:space="preserve">РЕЦИПИЕНТ. Табру́норэм.</w:t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ГОЛОС. Ви́сонтлаатаа́шрё.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  <w:t xml:space="preserve">РЕЦИПИЕНТ. Кофе, пожалуйста. С собой.</w:t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  <w:t xml:space="preserve">РЕЦИПИЕНТ. Есть кофе без кофеина?</w:t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  <w:t xml:space="preserve">РЕЦИПИЕНТ. Кофе без кофе.</w:t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  <w:t xml:space="preserve">РЕЦИПИЕНТ. Разве непонятно?</w:t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  <w:t xml:space="preserve">РЕЦИПИЕНТ. Кофе без кофе. Слова без смысла.</w:t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  <w:t xml:space="preserve">РЕЦИПИЕНТ. Не понимаете, ну тогда я пойду. Развяжите меня.</w:t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  <w:t xml:space="preserve">РЕЦИПИЕНТ. Не получается. Срываюсь я.</w:t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  <w:t xml:space="preserve">РЕЦИПИЕНТ. Ви́сонлаатаа́шрё.</w:t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  <w:t xml:space="preserve">ГОЛОС. Ви́сонтлаатаа́шрё.</w:t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  <w:t xml:space="preserve">РЕЦИПИЕНТ. Ви́сонтлаатаа́шрё.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  <w:t xml:space="preserve">ГОЛОС. Кедйувирец.</w:t>
      </w:r>
    </w:p>
    <w:p w:rsidR="00000000" w:rsidDel="00000000" w:rsidP="00000000" w:rsidRDefault="00000000" w:rsidRPr="00000000" w14:paraId="000000B9">
      <w:pPr>
        <w:jc w:val="both"/>
        <w:rPr/>
      </w:pPr>
      <w:r w:rsidDel="00000000" w:rsidR="00000000" w:rsidRPr="00000000">
        <w:rPr>
          <w:rtl w:val="0"/>
        </w:rPr>
        <w:t xml:space="preserve">РЕЦИПИЕНТ. Вот тут согласен.</w:t>
      </w:r>
    </w:p>
    <w:p w:rsidR="00000000" w:rsidDel="00000000" w:rsidP="00000000" w:rsidRDefault="00000000" w:rsidRPr="00000000" w14:paraId="000000BA">
      <w:pPr>
        <w:jc w:val="both"/>
        <w:rPr/>
      </w:pPr>
      <w:r w:rsidDel="00000000" w:rsidR="00000000" w:rsidRPr="00000000">
        <w:rPr>
          <w:rtl w:val="0"/>
        </w:rPr>
        <w:t xml:space="preserve">ГОЛОС. Кедйувирец.</w:t>
      </w:r>
    </w:p>
    <w:p w:rsidR="00000000" w:rsidDel="00000000" w:rsidP="00000000" w:rsidRDefault="00000000" w:rsidRPr="00000000" w14:paraId="000000BB">
      <w:pPr>
        <w:jc w:val="both"/>
        <w:rPr/>
      </w:pPr>
      <w:r w:rsidDel="00000000" w:rsidR="00000000" w:rsidRPr="00000000">
        <w:rPr>
          <w:rtl w:val="0"/>
        </w:rPr>
        <w:t xml:space="preserve">РЕЦИПИЕНТ. Причем полный.</w:t>
      </w:r>
    </w:p>
    <w:p w:rsidR="00000000" w:rsidDel="00000000" w:rsidP="00000000" w:rsidRDefault="00000000" w:rsidRPr="00000000" w14:paraId="000000BC">
      <w:pPr>
        <w:jc w:val="both"/>
        <w:rPr/>
      </w:pPr>
      <w:r w:rsidDel="00000000" w:rsidR="00000000" w:rsidRPr="00000000">
        <w:rPr>
          <w:rtl w:val="0"/>
        </w:rPr>
        <w:t xml:space="preserve">ГОЛОС. Кедйувирец.</w:t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  <w:t xml:space="preserve">РЕЦИПИЕНТ. Кедйувирец.</w:t>
      </w:r>
    </w:p>
    <w:p w:rsidR="00000000" w:rsidDel="00000000" w:rsidP="00000000" w:rsidRDefault="00000000" w:rsidRPr="00000000" w14:paraId="000000BE">
      <w:pPr>
        <w:jc w:val="both"/>
        <w:rPr>
          <w:color w:val="212121"/>
        </w:rPr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color w:val="212121"/>
          <w:rtl w:val="0"/>
        </w:rPr>
        <w:t xml:space="preserve">Фиррихке́вю.</w:t>
      </w:r>
    </w:p>
    <w:p w:rsidR="00000000" w:rsidDel="00000000" w:rsidP="00000000" w:rsidRDefault="00000000" w:rsidRPr="00000000" w14:paraId="000000BF">
      <w:pPr>
        <w:jc w:val="both"/>
        <w:rPr/>
      </w:pPr>
      <w:r w:rsidDel="00000000" w:rsidR="00000000" w:rsidRPr="00000000">
        <w:rPr>
          <w:rtl w:val="0"/>
        </w:rPr>
        <w:t xml:space="preserve">РЕЦИПИЕНТ. Хватит.</w:t>
      </w:r>
    </w:p>
    <w:p w:rsidR="00000000" w:rsidDel="00000000" w:rsidP="00000000" w:rsidRDefault="00000000" w:rsidRPr="00000000" w14:paraId="000000C0">
      <w:pPr>
        <w:jc w:val="both"/>
        <w:rPr/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color w:val="212121"/>
          <w:rtl w:val="0"/>
        </w:rPr>
        <w:t xml:space="preserve">Фиррихке́вю.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/>
      </w:pPr>
      <w:r w:rsidDel="00000000" w:rsidR="00000000" w:rsidRPr="00000000">
        <w:rPr>
          <w:rtl w:val="0"/>
        </w:rPr>
        <w:t xml:space="preserve">РЕЦИПИЕНТ. Всё не то! Не то... Мына нет… Понимаете.</w:t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color w:val="212121"/>
          <w:rtl w:val="0"/>
        </w:rPr>
        <w:t xml:space="preserve">Фиррихке́вю.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  <w:t xml:space="preserve">РЕЦИПИЕНТ. Только послушайте, как звучит: Ирина... Ирина. А у вас…</w:t>
      </w:r>
    </w:p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color w:val="212121"/>
          <w:rtl w:val="0"/>
        </w:rPr>
        <w:t xml:space="preserve">Фиррихке́вю.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tl w:val="0"/>
        </w:rPr>
        <w:t xml:space="preserve">РЕЦИПИЕНТ. Под ним струя светлей лазури. Над ним…</w:t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  <w:t xml:space="preserve">ГОЛОС. Фиррихке́вю.</w:t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  <w:t xml:space="preserve">РЕЦИПИЕНТ. Сами понимаете.</w:t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  <w:t xml:space="preserve">ГОЛОС. Фиррихке́вю.</w:t>
      </w:r>
    </w:p>
    <w:p w:rsidR="00000000" w:rsidDel="00000000" w:rsidP="00000000" w:rsidRDefault="00000000" w:rsidRPr="00000000" w14:paraId="000000C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РЕЦИПИЕНТ. …и пляшут сумрачные кони в руке травы...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rtl w:val="0"/>
        </w:rPr>
        <w:t xml:space="preserve">ГОЛОС. Фиррихке́вю.</w:t>
      </w:r>
    </w:p>
    <w:p w:rsidR="00000000" w:rsidDel="00000000" w:rsidP="00000000" w:rsidRDefault="00000000" w:rsidRPr="00000000" w14:paraId="000000CB">
      <w:pPr>
        <w:jc w:val="both"/>
        <w:rPr/>
      </w:pPr>
      <w:r w:rsidDel="00000000" w:rsidR="00000000" w:rsidRPr="00000000">
        <w:rPr>
          <w:rtl w:val="0"/>
        </w:rPr>
        <w:t xml:space="preserve">РЕЦИПИЕНТ. Вот и я о том же.</w:t>
      </w:r>
    </w:p>
    <w:p w:rsidR="00000000" w:rsidDel="00000000" w:rsidP="00000000" w:rsidRDefault="00000000" w:rsidRPr="00000000" w14:paraId="000000CC">
      <w:pPr>
        <w:jc w:val="both"/>
        <w:rPr>
          <w:color w:val="212121"/>
        </w:rPr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color w:val="212121"/>
          <w:rtl w:val="0"/>
        </w:rPr>
        <w:t xml:space="preserve">Фиррихке́вю.</w:t>
      </w:r>
    </w:p>
    <w:p w:rsidR="00000000" w:rsidDel="00000000" w:rsidP="00000000" w:rsidRDefault="00000000" w:rsidRPr="00000000" w14:paraId="000000CD">
      <w:pPr>
        <w:jc w:val="both"/>
        <w:rPr/>
      </w:pPr>
      <w:r w:rsidDel="00000000" w:rsidR="00000000" w:rsidRPr="00000000">
        <w:rPr>
          <w:rtl w:val="0"/>
        </w:rPr>
        <w:t xml:space="preserve">РЕЦИПИЕНТ. Нет, это не Рио-де-Жанейро.</w:t>
      </w:r>
    </w:p>
    <w:p w:rsidR="00000000" w:rsidDel="00000000" w:rsidP="00000000" w:rsidRDefault="00000000" w:rsidRPr="00000000" w14:paraId="000000CE">
      <w:pPr>
        <w:jc w:val="both"/>
        <w:rPr>
          <w:color w:val="212121"/>
        </w:rPr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color w:val="212121"/>
          <w:rtl w:val="0"/>
        </w:rPr>
        <w:t xml:space="preserve">Фиррихке́вю.</w:t>
      </w:r>
    </w:p>
    <w:p w:rsidR="00000000" w:rsidDel="00000000" w:rsidP="00000000" w:rsidRDefault="00000000" w:rsidRPr="00000000" w14:paraId="000000CF">
      <w:pPr>
        <w:jc w:val="both"/>
        <w:rPr/>
      </w:pPr>
      <w:r w:rsidDel="00000000" w:rsidR="00000000" w:rsidRPr="00000000">
        <w:rPr>
          <w:rtl w:val="0"/>
        </w:rPr>
        <w:t xml:space="preserve">РЕЦИПИЕНТ. Ничего у меня не отзывается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в вашем фиррихке́вю.</w:t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  <w:t xml:space="preserve">ГОЛОС. Фиррихке́вю.</w:t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  <w:t xml:space="preserve">РЕЦИПИЕНТ. Фиррихке́вю.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  <w:t xml:space="preserve">ГОЛОС. А́улсебли́фт.</w:t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  <w:t xml:space="preserve">РЕЦИПИЕНТ. Что?</w:t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rtl w:val="0"/>
        </w:rPr>
        <w:t xml:space="preserve">ГОЛОС. А́улсебли́фт.</w:t>
      </w:r>
    </w:p>
    <w:p w:rsidR="00000000" w:rsidDel="00000000" w:rsidP="00000000" w:rsidRDefault="00000000" w:rsidRPr="00000000" w14:paraId="000000D5">
      <w:pPr>
        <w:jc w:val="both"/>
        <w:rPr/>
      </w:pPr>
      <w:r w:rsidDel="00000000" w:rsidR="00000000" w:rsidRPr="00000000">
        <w:rPr>
          <w:rtl w:val="0"/>
        </w:rPr>
        <w:t xml:space="preserve">РЕЦИПИЕНТ. Не нравится?</w:t>
      </w:r>
    </w:p>
    <w:p w:rsidR="00000000" w:rsidDel="00000000" w:rsidP="00000000" w:rsidRDefault="00000000" w:rsidRPr="00000000" w14:paraId="000000D6">
      <w:pPr>
        <w:jc w:val="both"/>
        <w:rPr/>
      </w:pPr>
      <w:r w:rsidDel="00000000" w:rsidR="00000000" w:rsidRPr="00000000">
        <w:rPr>
          <w:rtl w:val="0"/>
        </w:rPr>
        <w:t xml:space="preserve">ГОЛОС. А́улсебли́фт.</w:t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  <w:t xml:space="preserve">РЕЦИПИЕНТ. Да идите вы…</w:t>
      </w:r>
    </w:p>
    <w:p w:rsidR="00000000" w:rsidDel="00000000" w:rsidP="00000000" w:rsidRDefault="00000000" w:rsidRPr="00000000" w14:paraId="000000D8">
      <w:pPr>
        <w:jc w:val="both"/>
        <w:rPr/>
      </w:pPr>
      <w:r w:rsidDel="00000000" w:rsidR="00000000" w:rsidRPr="00000000">
        <w:rPr>
          <w:rtl w:val="0"/>
        </w:rPr>
        <w:t xml:space="preserve">ГОЛОС. А́улсебли́фт... </w:t>
      </w:r>
    </w:p>
    <w:p w:rsidR="00000000" w:rsidDel="00000000" w:rsidP="00000000" w:rsidRDefault="00000000" w:rsidRPr="00000000" w14:paraId="000000D9">
      <w:pPr>
        <w:jc w:val="both"/>
        <w:rPr/>
      </w:pPr>
      <w:r w:rsidDel="00000000" w:rsidR="00000000" w:rsidRPr="00000000">
        <w:rPr>
          <w:rtl w:val="0"/>
        </w:rPr>
        <w:t xml:space="preserve">РЕЦИПИЕНТ. ...</w:t>
      </w:r>
    </w:p>
    <w:p w:rsidR="00000000" w:rsidDel="00000000" w:rsidP="00000000" w:rsidRDefault="00000000" w:rsidRPr="00000000" w14:paraId="000000DA">
      <w:pPr>
        <w:jc w:val="both"/>
        <w:rPr/>
      </w:pPr>
      <w:r w:rsidDel="00000000" w:rsidR="00000000" w:rsidRPr="00000000">
        <w:rPr>
          <w:rtl w:val="0"/>
        </w:rPr>
        <w:t xml:space="preserve">ГОЛОС. А́улсебли́фт... А́улсебли́фт... А́улсебли́фт... А́улсебли́фт... А́улсебли́фт... А́улсебли́фт... А́улсебли́фт... А́улсебли́фт... А́улсебли́фт... А́улсебля́йштифтэ... А́улсебли́фт... </w:t>
      </w:r>
    </w:p>
    <w:p w:rsidR="00000000" w:rsidDel="00000000" w:rsidP="00000000" w:rsidRDefault="00000000" w:rsidRPr="00000000" w14:paraId="000000DB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РЕЦИПИЕНТ. Чего вы хотите? Для меня это набор звуков. Если это шифр, тогда включите свет и напишите на бумаге. Я не понимаю ничего из того, что вы говорите. Я, скорее всего, оглох, и мне всё это кажется?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  <w:t xml:space="preserve">ГОЛОС. Эгисо́дооч ви...</w:t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  <w:t xml:space="preserve">РЕЦИПИЕНТ. Включите, наконец, свет!</w:t>
      </w:r>
    </w:p>
    <w:p w:rsidR="00000000" w:rsidDel="00000000" w:rsidP="00000000" w:rsidRDefault="00000000" w:rsidRPr="00000000" w14:paraId="000000DE">
      <w:pPr>
        <w:jc w:val="both"/>
        <w:rPr/>
      </w:pPr>
      <w:r w:rsidDel="00000000" w:rsidR="00000000" w:rsidRPr="00000000">
        <w:rPr>
          <w:rtl w:val="0"/>
        </w:rPr>
        <w:t xml:space="preserve">ГОЛОС. Эгисо́дооч ви...</w:t>
      </w:r>
    </w:p>
    <w:p w:rsidR="00000000" w:rsidDel="00000000" w:rsidP="00000000" w:rsidRDefault="00000000" w:rsidRPr="00000000" w14:paraId="000000DF">
      <w:pPr>
        <w:jc w:val="both"/>
        <w:rPr/>
      </w:pPr>
      <w:r w:rsidDel="00000000" w:rsidR="00000000" w:rsidRPr="00000000">
        <w:rPr>
          <w:rtl w:val="0"/>
        </w:rPr>
        <w:t xml:space="preserve">РЕЦИПИЕНТ. Эгисо́дооч вино веритас.</w:t>
      </w:r>
    </w:p>
    <w:p w:rsidR="00000000" w:rsidDel="00000000" w:rsidP="00000000" w:rsidRDefault="00000000" w:rsidRPr="00000000" w14:paraId="000000E0">
      <w:pPr>
        <w:jc w:val="both"/>
        <w:rPr/>
      </w:pPr>
      <w:r w:rsidDel="00000000" w:rsidR="00000000" w:rsidRPr="00000000">
        <w:rPr>
          <w:rtl w:val="0"/>
        </w:rPr>
        <w:t xml:space="preserve">ГОЛОС. Лу́удзу.</w:t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tl w:val="0"/>
        </w:rPr>
        <w:t xml:space="preserve">РЕЦИПИЕНТ. Лао-Цзы.</w:t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rtl w:val="0"/>
        </w:rPr>
        <w:t xml:space="preserve">ГОЛОС. Каруна́карала́.</w:t>
      </w:r>
    </w:p>
    <w:p w:rsidR="00000000" w:rsidDel="00000000" w:rsidP="00000000" w:rsidRDefault="00000000" w:rsidRPr="00000000" w14:paraId="000000E3">
      <w:pPr>
        <w:jc w:val="both"/>
        <w:rPr/>
      </w:pPr>
      <w:r w:rsidDel="00000000" w:rsidR="00000000" w:rsidRPr="00000000">
        <w:rPr>
          <w:rtl w:val="0"/>
        </w:rPr>
        <w:t xml:space="preserve">РЕЦИПИЕНТ. Карл у Клары.</w:t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  <w:t xml:space="preserve">ГОЛОС. Нанньи́нда.</w:t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  <w:t xml:space="preserve">РЕЦИПИЕНТ. Нанникогда.</w:t>
      </w:r>
    </w:p>
    <w:p w:rsidR="00000000" w:rsidDel="00000000" w:rsidP="00000000" w:rsidRDefault="00000000" w:rsidRPr="00000000" w14:paraId="000000E6">
      <w:pPr>
        <w:jc w:val="both"/>
        <w:rPr/>
      </w:pPr>
      <w:r w:rsidDel="00000000" w:rsidR="00000000" w:rsidRPr="00000000">
        <w:rPr>
          <w:rtl w:val="0"/>
        </w:rPr>
        <w:t xml:space="preserve">ГОЛОС. Кхо тот кап.</w:t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  <w:t xml:space="preserve">РЕЦИПИЕНТ. Нит ной. Фолеминдэри́т. Уучлаара́й. Ковмля́шкел. И иже с ними. Баярштэ́. Баярсшла́ лаа́. Гаруна́. Коп кун кап. Мархама́т. Сокольники. Соо́льпаки. Бесяр ташакку́р. Хакан Шукюр. Атципраша́у. А́шапгэляста́ую. Сас эфхаристо́. Мирупафши́м! </w:t>
      </w:r>
      <w:r w:rsidDel="00000000" w:rsidR="00000000" w:rsidRPr="00000000">
        <w:rPr>
          <w:color w:val="302f2d"/>
          <w:rtl w:val="0"/>
        </w:rPr>
        <w:t xml:space="preserve">Ма-аафу курей. И даже без курей. </w:t>
      </w:r>
      <w:r w:rsidDel="00000000" w:rsidR="00000000" w:rsidRPr="00000000">
        <w:rPr>
          <w:rtl w:val="0"/>
        </w:rPr>
        <w:t xml:space="preserve">Унскю́ль. Лу́удзу. Лареведе́ре. Красиво, конечно, но не то. Ви́сонтлаатаа́шрё. Кёрвма́хагат. Азафа́ди. А жизнь бьет сзади. Мала маф кару́. Виснэедомайяма́кашь ша́урслиежо дзэ́лсцельш. Кедйувирец. ЪЪьъ ьъьъ ъь.</w:t>
      </w:r>
    </w:p>
    <w:p w:rsidR="00000000" w:rsidDel="00000000" w:rsidP="00000000" w:rsidRDefault="00000000" w:rsidRPr="00000000" w14:paraId="000000E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— — — — — — — — — — — — — — — — — — — — — — — — — — — — — —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B-КЛЕТКИ. Ну как же так? Всё было хорошо.</w:t>
      </w:r>
    </w:p>
    <w:p w:rsidR="00000000" w:rsidDel="00000000" w:rsidP="00000000" w:rsidRDefault="00000000" w:rsidRPr="00000000" w14:paraId="000000EA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T-ХЕЛПЕРЫ. Мы поможем. Поможем.</w:t>
      </w:r>
    </w:p>
    <w:p w:rsidR="00000000" w:rsidDel="00000000" w:rsidP="00000000" w:rsidRDefault="00000000" w:rsidRPr="00000000" w14:paraId="000000EB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T-КИЛЛЕРЫ. Как нет? Что это значит — нет? Не нет, а да. Мы уже работаем. </w:t>
      </w:r>
    </w:p>
    <w:p w:rsidR="00000000" w:rsidDel="00000000" w:rsidP="00000000" w:rsidRDefault="00000000" w:rsidRPr="00000000" w14:paraId="000000EC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NK-КЛЕТКИ. Аааааааааа! ЪЪьъ ьъьъ ъь!</w:t>
      </w:r>
    </w:p>
    <w:p w:rsidR="00000000" w:rsidDel="00000000" w:rsidP="00000000" w:rsidRDefault="00000000" w:rsidRPr="00000000" w14:paraId="000000ED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— — — — — — — — — — — — — — — — — — — — — — — — — — — — — —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РЕЦИПИЕНТ. ЪЪьъ ьъьъ ъь. Я не могу. Не могу жить на этом языке. Пытался. Но нет!</w:t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  <w:t xml:space="preserve">ГОЛОС (</w:t>
      </w:r>
      <w:r w:rsidDel="00000000" w:rsidR="00000000" w:rsidRPr="00000000">
        <w:rPr>
          <w:i w:val="1"/>
          <w:rtl w:val="0"/>
        </w:rPr>
        <w:t xml:space="preserve">после паузы</w:t>
      </w:r>
      <w:r w:rsidDel="00000000" w:rsidR="00000000" w:rsidRPr="00000000">
        <w:rPr>
          <w:rtl w:val="0"/>
        </w:rPr>
        <w:t xml:space="preserve">). Нет?</w:t>
      </w:r>
    </w:p>
    <w:p w:rsidR="00000000" w:rsidDel="00000000" w:rsidP="00000000" w:rsidRDefault="00000000" w:rsidRPr="00000000" w14:paraId="000000F0">
      <w:pPr>
        <w:jc w:val="both"/>
        <w:rPr/>
      </w:pPr>
      <w:r w:rsidDel="00000000" w:rsidR="00000000" w:rsidRPr="00000000">
        <w:rPr>
          <w:rtl w:val="0"/>
        </w:rPr>
        <w:t xml:space="preserve">РЕЦИПИЕНТ. Нет!</w:t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  <w:t xml:space="preserve">ГОЛОС. Но бак клема́гх ан ба́кигьхь ис ни бфаки́гьхь макх ан бфакигля́хьт.</w:t>
      </w:r>
    </w:p>
    <w:p w:rsidR="00000000" w:rsidDel="00000000" w:rsidP="00000000" w:rsidRDefault="00000000" w:rsidRPr="00000000" w14:paraId="000000F2">
      <w:pPr>
        <w:jc w:val="both"/>
        <w:rPr/>
      </w:pPr>
      <w:r w:rsidDel="00000000" w:rsidR="00000000" w:rsidRPr="00000000">
        <w:rPr>
          <w:rtl w:val="0"/>
        </w:rPr>
        <w:t xml:space="preserve">РЕЦИПИЕНТ. Нет.</w:t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rtl w:val="0"/>
        </w:rPr>
        <w:t xml:space="preserve">ГОЛОС. …</w:t>
      </w:r>
    </w:p>
    <w:p w:rsidR="00000000" w:rsidDel="00000000" w:rsidP="00000000" w:rsidRDefault="00000000" w:rsidRPr="00000000" w14:paraId="000000F4">
      <w:pPr>
        <w:jc w:val="both"/>
        <w:rPr/>
      </w:pPr>
      <w:r w:rsidDel="00000000" w:rsidR="00000000" w:rsidRPr="00000000">
        <w:rPr>
          <w:rtl w:val="0"/>
        </w:rPr>
        <w:t xml:space="preserve">РЕЦИПИЕНТ. …</w:t>
      </w:r>
    </w:p>
    <w:p w:rsidR="00000000" w:rsidDel="00000000" w:rsidP="00000000" w:rsidRDefault="00000000" w:rsidRPr="00000000" w14:paraId="000000F5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leader="none" w:pos="2282"/>
        </w:tabs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Включается такой яркий свет, что снова ничего не видно. Возможно, никого и нет.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ГОЛОС. </w:t>
      </w:r>
      <w:r w:rsidDel="00000000" w:rsidR="00000000" w:rsidRPr="00000000">
        <w:rPr>
          <w:highlight w:val="white"/>
          <w:rtl w:val="0"/>
        </w:rPr>
        <w:t xml:space="preserve">Вы уже чувствуете себя лучше? Поехали. Ма́та ка́нагатуи.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right"/>
        <w:rPr/>
      </w:pPr>
      <w:r w:rsidDel="00000000" w:rsidR="00000000" w:rsidRPr="00000000">
        <w:rPr>
          <w:rtl w:val="0"/>
        </w:rPr>
        <w:t xml:space="preserve">СПб, 2023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C13BC"/>
    <w:rPr>
      <w:lang w:val="ru-RU"/>
    </w:rPr>
  </w:style>
  <w:style w:type="paragraph" w:styleId="1">
    <w:name w:val="heading 1"/>
    <w:basedOn w:val="a"/>
    <w:next w:val="a"/>
    <w:link w:val="10"/>
    <w:uiPriority w:val="9"/>
    <w:qFormat w:val="1"/>
    <w:rsid w:val="005C13BC"/>
    <w:pPr>
      <w:keepNext w:val="1"/>
      <w:keepLines w:val="1"/>
      <w:spacing w:before="480"/>
      <w:outlineLvl w:val="0"/>
    </w:pPr>
    <w:rPr>
      <w:rFonts w:cs="Arial Narrow" w:asciiTheme="majorHAnsi" w:eastAsiaTheme="majorEastAsia" w:hAnsiTheme="majorHAnsi"/>
      <w:b w:val="1"/>
      <w:bCs w:val="1"/>
      <w:sz w:val="28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5C13BC"/>
    <w:rPr>
      <w:rFonts w:cs="Arial Narrow" w:asciiTheme="majorHAnsi" w:eastAsiaTheme="majorEastAsia" w:hAnsiTheme="majorHAnsi"/>
      <w:b w:val="1"/>
      <w:bCs w:val="1"/>
      <w:sz w:val="28"/>
    </w:rPr>
  </w:style>
  <w:style w:type="paragraph" w:styleId="a3">
    <w:name w:val="List Paragraph"/>
    <w:basedOn w:val="a"/>
    <w:uiPriority w:val="34"/>
    <w:qFormat w:val="1"/>
    <w:rsid w:val="005C13BC"/>
    <w:pPr>
      <w:ind w:left="720"/>
      <w:contextualSpacing w:val="1"/>
    </w:pPr>
    <w:rPr>
      <w:rFonts w:cs="Angsana New"/>
      <w:szCs w:val="30"/>
    </w:rPr>
  </w:style>
  <w:style w:type="paragraph" w:styleId="a4">
    <w:name w:val="Normal (Web)"/>
    <w:basedOn w:val="a"/>
    <w:uiPriority w:val="99"/>
    <w:unhideWhenUsed w:val="1"/>
    <w:rsid w:val="00FE1998"/>
    <w:pPr>
      <w:spacing w:after="100" w:afterAutospacing="1" w:before="100" w:beforeAutospacing="1" w:line="240" w:lineRule="auto"/>
    </w:pPr>
    <w:rPr>
      <w:rFonts w:eastAsia="Times New Roman"/>
      <w:lang w:bidi="ar-SA"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2zaPkmXqPagDcfVdu319k2Jqpg==">CgMxLjAyCGguZ2pkZ3hzMgloLjMwajB6bGwyCWguMWZvYjl0ZTIJaC4zem55c2g3OAByITFTWDBZU3FjcW5xY0xDVlQ2TDhjbTdTZmxtbFJWMWh0dg==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2023-04-21T09:33:00Z</dcterms:created>
  <dc:creator>1</dc:creator>
</cp:coreProperties>
</file>